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70" w:rsidRPr="00D74070" w:rsidRDefault="00EF669B" w:rsidP="00D74070">
      <w:pPr>
        <w:suppressAutoHyphens w:val="0"/>
        <w:rPr>
          <w:rFonts w:ascii="Arial" w:hAnsi="Arial" w:cs="Arial"/>
          <w:b/>
          <w:bCs/>
          <w:sz w:val="28"/>
          <w:szCs w:val="28"/>
        </w:rPr>
      </w:pPr>
      <w:r w:rsidRPr="00D74070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6B04EC" w:rsidRPr="00D74070">
        <w:rPr>
          <w:rFonts w:ascii="Arial" w:hAnsi="Arial" w:cs="Arial"/>
          <w:b/>
          <w:bCs/>
          <w:sz w:val="28"/>
          <w:szCs w:val="28"/>
        </w:rPr>
        <w:t>V- CRONOGRAMA</w:t>
      </w:r>
      <w:r w:rsidR="00F66653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</w:t>
      </w:r>
      <w:r w:rsidR="00F66653" w:rsidRPr="00F66653">
        <w:rPr>
          <w:rFonts w:ascii="Arial" w:hAnsi="Arial" w:cs="Arial"/>
          <w:b/>
          <w:bCs/>
          <w:sz w:val="24"/>
          <w:szCs w:val="24"/>
        </w:rPr>
        <w:t xml:space="preserve">18/2016 - </w:t>
      </w:r>
      <w:r w:rsidR="00D74070" w:rsidRPr="00F66653">
        <w:rPr>
          <w:rFonts w:ascii="Arial" w:hAnsi="Arial" w:cs="Arial"/>
          <w:b/>
          <w:bCs/>
          <w:sz w:val="24"/>
          <w:szCs w:val="24"/>
        </w:rPr>
        <w:t>Edital de Fomento aos Municípios</w:t>
      </w:r>
    </w:p>
    <w:tbl>
      <w:tblPr>
        <w:tblpPr w:leftFromText="141" w:rightFromText="141" w:vertAnchor="page" w:horzAnchor="margin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4827"/>
      </w:tblGrid>
      <w:tr w:rsidR="00894A59" w:rsidRPr="00CC3F20" w:rsidTr="00894A59">
        <w:tc>
          <w:tcPr>
            <w:tcW w:w="3667" w:type="dxa"/>
          </w:tcPr>
          <w:p w:rsidR="00894A59" w:rsidRPr="00CC3F20" w:rsidRDefault="00894A59" w:rsidP="00894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F20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94A59" w:rsidRPr="00CC3F20" w:rsidRDefault="00894A59" w:rsidP="006421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F20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  201</w:t>
            </w:r>
            <w:r w:rsidR="00F6665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Período de inscrição de projetos.</w:t>
            </w:r>
          </w:p>
        </w:tc>
        <w:tc>
          <w:tcPr>
            <w:tcW w:w="4827" w:type="dxa"/>
            <w:vAlign w:val="center"/>
          </w:tcPr>
          <w:p w:rsidR="00894A59" w:rsidRPr="00D74070" w:rsidRDefault="00D74070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14/02</w:t>
            </w:r>
            <w:r w:rsidR="00DD44C6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/2017</w:t>
            </w:r>
            <w:r w:rsidR="00446E7B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637B98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 02/05</w:t>
            </w:r>
            <w:bookmarkStart w:id="0" w:name="_GoBack"/>
            <w:bookmarkEnd w:id="0"/>
            <w:r w:rsidR="00021D8C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/2017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Divulgação das propostas habilitadas e inabilitadas – etapa 01</w:t>
            </w:r>
          </w:p>
        </w:tc>
        <w:tc>
          <w:tcPr>
            <w:tcW w:w="4827" w:type="dxa"/>
            <w:vAlign w:val="center"/>
          </w:tcPr>
          <w:p w:rsidR="00894A59" w:rsidRPr="00D74070" w:rsidRDefault="0019674C" w:rsidP="00894A5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08/05</w:t>
            </w:r>
            <w:r w:rsidR="00021D8C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/2017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Prazo de recursos do resultado da etapa 01</w:t>
            </w:r>
          </w:p>
        </w:tc>
        <w:tc>
          <w:tcPr>
            <w:tcW w:w="4827" w:type="dxa"/>
            <w:vAlign w:val="center"/>
          </w:tcPr>
          <w:p w:rsidR="00894A59" w:rsidRPr="00D74070" w:rsidRDefault="0019674C" w:rsidP="00894A5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09/05</w:t>
            </w:r>
            <w:r w:rsidR="00B50581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021D8C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2017</w:t>
            </w:r>
            <w:r w:rsidR="003836D7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15/05</w:t>
            </w:r>
            <w:r w:rsidR="00021D8C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/2017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Divulgação das propostas habilitadas após análise dos pedidos de recurso – etapa </w:t>
            </w:r>
            <w:r w:rsidR="0024266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7" w:type="dxa"/>
            <w:vAlign w:val="center"/>
          </w:tcPr>
          <w:p w:rsidR="00894A59" w:rsidRPr="00D74070" w:rsidRDefault="0019674C" w:rsidP="00B5058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22/05</w:t>
            </w:r>
            <w:r w:rsidR="00021D8C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/2017</w:t>
            </w:r>
            <w:r w:rsidR="00B50581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705A3F" w:rsidRDefault="00894A59" w:rsidP="002D7C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Período da Avaliação dos projetos – etapa </w:t>
            </w:r>
            <w:r w:rsidR="002D7C9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827" w:type="dxa"/>
            <w:vAlign w:val="center"/>
          </w:tcPr>
          <w:p w:rsidR="00894A59" w:rsidRPr="00D74070" w:rsidRDefault="0019674C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23/05</w:t>
            </w:r>
            <w:r w:rsidR="00446E7B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770F52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2017</w:t>
            </w:r>
            <w:r w:rsidR="003836D7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01/06</w:t>
            </w:r>
            <w:r w:rsidR="00770F52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/2017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Divulgação da lista com as propostas classificadas e não classificadas da etapa </w:t>
            </w:r>
            <w:r w:rsidR="00242661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4827" w:type="dxa"/>
            <w:vAlign w:val="center"/>
          </w:tcPr>
          <w:p w:rsidR="00894A59" w:rsidRPr="00D74070" w:rsidRDefault="0019674C" w:rsidP="00B50581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02/06</w:t>
            </w:r>
            <w:r w:rsidR="00770F52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/2017</w:t>
            </w:r>
            <w:r w:rsidR="00B50581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Prazo de recursos do resultado da etapa 0</w:t>
            </w:r>
            <w:r w:rsidR="0024266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894A59" w:rsidRPr="00D74070" w:rsidRDefault="0019674C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05</w:t>
            </w:r>
            <w:r w:rsidR="00162CB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/06</w:t>
            </w:r>
            <w:r w:rsidR="00446E7B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770F52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2017</w:t>
            </w:r>
            <w:r w:rsidR="003836D7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09</w:t>
            </w:r>
            <w:r w:rsidR="00162CB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/06</w:t>
            </w:r>
            <w:r w:rsidR="00770F52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/2017</w:t>
            </w:r>
          </w:p>
        </w:tc>
      </w:tr>
      <w:tr w:rsidR="00894A59" w:rsidRPr="00CC3F20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9" w:rsidRPr="00705A3F" w:rsidRDefault="00D51BB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Análise dos recursos da etapa 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D74070" w:rsidRDefault="0019674C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12</w:t>
            </w:r>
            <w:r w:rsidR="00162CB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/06</w:t>
            </w:r>
            <w:r w:rsidR="00446E7B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770F52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2017</w:t>
            </w:r>
            <w:r w:rsidR="003836D7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19</w:t>
            </w:r>
            <w:r w:rsidR="00446E7B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162CB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06</w:t>
            </w:r>
            <w:r w:rsidR="00770F52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/2017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Homologação e divulgação do resultado final no Diário Oficial das propostas aprovadas no 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D74070" w:rsidRDefault="0019674C" w:rsidP="00B50581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22</w:t>
            </w:r>
            <w:r w:rsidR="00162CB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/06</w:t>
            </w:r>
            <w:r w:rsidR="00770F52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/2017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D74070" w:rsidRDefault="0019674C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23</w:t>
            </w:r>
            <w:r w:rsidR="00162CBF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/06</w:t>
            </w:r>
            <w:r w:rsidR="00446E7B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770F52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2017</w:t>
            </w:r>
            <w:r w:rsidR="003836D7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07</w:t>
            </w:r>
            <w:r w:rsidR="009D2D80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07</w:t>
            </w:r>
            <w:r w:rsidR="00770F52" w:rsidRPr="00D7407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/2017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  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EF669B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Pr="009549D5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Default="00EF669B"/>
    <w:sectPr w:rsidR="00EF669B" w:rsidSect="00BD1056">
      <w:headerReference w:type="default" r:id="rId6"/>
      <w:footerReference w:type="default" r:id="rId7"/>
      <w:pgSz w:w="11906" w:h="16838"/>
      <w:pgMar w:top="1417" w:right="1701" w:bottom="141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EC" w:rsidRDefault="009E5EEC" w:rsidP="00894A59">
      <w:pPr>
        <w:spacing w:after="0" w:line="240" w:lineRule="auto"/>
      </w:pPr>
      <w:r>
        <w:separator/>
      </w:r>
    </w:p>
  </w:endnote>
  <w:endnote w:type="continuationSeparator" w:id="0">
    <w:p w:rsidR="009E5EEC" w:rsidRDefault="009E5EEC" w:rsidP="008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EC" w:rsidRPr="00FC6E6F" w:rsidRDefault="006B04EC" w:rsidP="006B04EC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Secretaria de Estado de Educação, Cultura e Esporte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Av. Anhanguera, nº 7.171, Setor Oeste – CEP: 74.110-010 – Goiânia – Goiás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 xml:space="preserve">Telefone: (062) 3201-3017 / 3054 / E-mail: </w:t>
    </w:r>
    <w:hyperlink r:id="rId1" w:history="1">
      <w:r w:rsidRPr="007E5900">
        <w:rPr>
          <w:rStyle w:val="Hyperlink"/>
          <w:rFonts w:ascii="Times New Roman" w:hAnsi="Times New Roman"/>
          <w:sz w:val="18"/>
          <w:szCs w:val="18"/>
        </w:rPr>
        <w:t>licitacao@seduc.go.gov.br</w:t>
      </w:r>
    </w:hyperlink>
    <w:r w:rsidRPr="00FC6E6F">
      <w:rPr>
        <w:rFonts w:ascii="Times New Roman" w:hAnsi="Times New Roman"/>
        <w:sz w:val="18"/>
        <w:szCs w:val="18"/>
      </w:rPr>
      <w:t xml:space="preserve"> </w:t>
    </w:r>
  </w:p>
  <w:p w:rsidR="006B04EC" w:rsidRDefault="006B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EC" w:rsidRDefault="009E5EEC" w:rsidP="00894A59">
      <w:pPr>
        <w:spacing w:after="0" w:line="240" w:lineRule="auto"/>
      </w:pPr>
      <w:r>
        <w:separator/>
      </w:r>
    </w:p>
  </w:footnote>
  <w:footnote w:type="continuationSeparator" w:id="0">
    <w:p w:rsidR="009E5EEC" w:rsidRDefault="009E5EEC" w:rsidP="008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EC" w:rsidRDefault="009E25D9" w:rsidP="006B04E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056"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20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59" w:rsidRDefault="00894A59" w:rsidP="00894A59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9B"/>
    <w:rsid w:val="00021D8C"/>
    <w:rsid w:val="0016264B"/>
    <w:rsid w:val="00162CBF"/>
    <w:rsid w:val="00164C79"/>
    <w:rsid w:val="0019674C"/>
    <w:rsid w:val="001C314B"/>
    <w:rsid w:val="00225540"/>
    <w:rsid w:val="00242661"/>
    <w:rsid w:val="002570D9"/>
    <w:rsid w:val="002D7C98"/>
    <w:rsid w:val="003836D7"/>
    <w:rsid w:val="00404E14"/>
    <w:rsid w:val="00424ADC"/>
    <w:rsid w:val="004341F9"/>
    <w:rsid w:val="00446E7B"/>
    <w:rsid w:val="004829DB"/>
    <w:rsid w:val="00494879"/>
    <w:rsid w:val="004B06AA"/>
    <w:rsid w:val="004B7743"/>
    <w:rsid w:val="004D1E07"/>
    <w:rsid w:val="006253BC"/>
    <w:rsid w:val="00637B98"/>
    <w:rsid w:val="006421AF"/>
    <w:rsid w:val="0068446D"/>
    <w:rsid w:val="006B04EC"/>
    <w:rsid w:val="007063B6"/>
    <w:rsid w:val="00721105"/>
    <w:rsid w:val="007553E3"/>
    <w:rsid w:val="00770F52"/>
    <w:rsid w:val="0080082D"/>
    <w:rsid w:val="008117B7"/>
    <w:rsid w:val="0082739A"/>
    <w:rsid w:val="00864D6F"/>
    <w:rsid w:val="00894A59"/>
    <w:rsid w:val="00927C7A"/>
    <w:rsid w:val="009A1657"/>
    <w:rsid w:val="009D2D80"/>
    <w:rsid w:val="009E25D9"/>
    <w:rsid w:val="009E5EEC"/>
    <w:rsid w:val="00A65D56"/>
    <w:rsid w:val="00A77E47"/>
    <w:rsid w:val="00B50581"/>
    <w:rsid w:val="00BD1056"/>
    <w:rsid w:val="00C260F9"/>
    <w:rsid w:val="00D50310"/>
    <w:rsid w:val="00D51BB8"/>
    <w:rsid w:val="00D74070"/>
    <w:rsid w:val="00DA039D"/>
    <w:rsid w:val="00DB1275"/>
    <w:rsid w:val="00DD42C6"/>
    <w:rsid w:val="00DD44C6"/>
    <w:rsid w:val="00E6566D"/>
    <w:rsid w:val="00EF669B"/>
    <w:rsid w:val="00F516E6"/>
    <w:rsid w:val="00F66653"/>
    <w:rsid w:val="00F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D9E7"/>
  <w15:docId w15:val="{3A255EBF-80C3-4791-87C9-FAA5B615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669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C79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59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59"/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Fontepargpadro"/>
    <w:uiPriority w:val="99"/>
    <w:rsid w:val="006B0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user05</cp:lastModifiedBy>
  <cp:revision>43</cp:revision>
  <cp:lastPrinted>2016-09-22T12:28:00Z</cp:lastPrinted>
  <dcterms:created xsi:type="dcterms:W3CDTF">2016-04-25T13:49:00Z</dcterms:created>
  <dcterms:modified xsi:type="dcterms:W3CDTF">2017-04-28T14:52:00Z</dcterms:modified>
</cp:coreProperties>
</file>